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31"/>
        <w:tblW w:w="10899" w:type="dxa"/>
        <w:tblLook w:val="04A0" w:firstRow="1" w:lastRow="0" w:firstColumn="1" w:lastColumn="0" w:noHBand="0" w:noVBand="1"/>
      </w:tblPr>
      <w:tblGrid>
        <w:gridCol w:w="6658"/>
        <w:gridCol w:w="2268"/>
        <w:gridCol w:w="1973"/>
      </w:tblGrid>
      <w:tr w:rsidR="00E150AE" w:rsidTr="00E150AE">
        <w:trPr>
          <w:trHeight w:val="1020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56"/>
              </w:rPr>
            </w:pPr>
            <w:bookmarkStart w:id="0" w:name="_GoBack"/>
            <w:bookmarkEnd w:id="0"/>
            <w:r w:rsidRPr="00E150AE">
              <w:rPr>
                <w:rFonts w:ascii="Twinkl Cursive Unlooped" w:hAnsi="Twinkl Cursive Unlooped"/>
                <w:sz w:val="56"/>
              </w:rPr>
              <w:t>Did I……</w:t>
            </w:r>
          </w:p>
        </w:tc>
        <w:tc>
          <w:tcPr>
            <w:tcW w:w="2268" w:type="dxa"/>
          </w:tcPr>
          <w:p w:rsidR="00E150AE" w:rsidRPr="00E150AE" w:rsidRDefault="00E150AE" w:rsidP="00E150AE">
            <w:pPr>
              <w:jc w:val="center"/>
              <w:rPr>
                <w:rFonts w:ascii="Twinkl Cursive Unlooped" w:hAnsi="Twinkl Cursive Unlooped"/>
                <w:sz w:val="56"/>
              </w:rPr>
            </w:pPr>
            <w:r w:rsidRPr="00E150AE">
              <w:rPr>
                <w:rFonts w:ascii="Twinkl Cursive Unlooped" w:hAnsi="Twinkl Cursive Unlooped"/>
                <w:sz w:val="56"/>
              </w:rPr>
              <w:t>Pupil</w:t>
            </w:r>
          </w:p>
        </w:tc>
        <w:tc>
          <w:tcPr>
            <w:tcW w:w="1973" w:type="dxa"/>
          </w:tcPr>
          <w:p w:rsidR="00E150AE" w:rsidRPr="00E150AE" w:rsidRDefault="00E150AE" w:rsidP="00E150AE">
            <w:pPr>
              <w:jc w:val="center"/>
              <w:rPr>
                <w:rFonts w:ascii="Twinkl Cursive Unlooped" w:hAnsi="Twinkl Cursive Unlooped"/>
                <w:sz w:val="56"/>
              </w:rPr>
            </w:pPr>
            <w:r w:rsidRPr="00E150AE">
              <w:rPr>
                <w:rFonts w:ascii="Twinkl Cursive Unlooped" w:hAnsi="Twinkl Cursive Unlooped"/>
                <w:sz w:val="56"/>
              </w:rPr>
              <w:t>Adult</w:t>
            </w:r>
          </w:p>
        </w:tc>
      </w:tr>
      <w:tr w:rsidR="00E150AE" w:rsidTr="00E150AE">
        <w:trPr>
          <w:trHeight w:val="1436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>Use the words ‘I’, ‘my’, ‘we’, ‘we’, and ‘our’?</w:t>
            </w: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  <w:tr w:rsidR="00E150AE" w:rsidTr="00E150AE">
        <w:trPr>
          <w:trHeight w:val="1521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>Write as if I was there?</w:t>
            </w:r>
          </w:p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 xml:space="preserve">(first person) </w:t>
            </w: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  <w:tr w:rsidR="00E150AE" w:rsidTr="00E150AE">
        <w:trPr>
          <w:trHeight w:val="1436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>Write all of the events in detail?</w:t>
            </w: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  <w:tr w:rsidR="00E150AE" w:rsidTr="00E150AE">
        <w:trPr>
          <w:trHeight w:val="1521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>Write the events in the order they happened?</w:t>
            </w: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  <w:tr w:rsidR="00E150AE" w:rsidTr="00E150AE">
        <w:trPr>
          <w:trHeight w:val="1521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>Write in the past tense</w:t>
            </w:r>
            <w:r>
              <w:rPr>
                <w:rFonts w:ascii="Twinkl Cursive Unlooped" w:hAnsi="Twinkl Cursive Unlooped"/>
                <w:sz w:val="48"/>
                <w:szCs w:val="48"/>
              </w:rPr>
              <w:t>?</w:t>
            </w: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  <w:tr w:rsidR="00E150AE" w:rsidTr="00E150AE">
        <w:trPr>
          <w:trHeight w:val="1436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>Use time connectives?</w:t>
            </w: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  <w:tr w:rsidR="00E150AE" w:rsidTr="00E150AE">
        <w:trPr>
          <w:trHeight w:val="1521"/>
        </w:trPr>
        <w:tc>
          <w:tcPr>
            <w:tcW w:w="6658" w:type="dxa"/>
          </w:tcPr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sz w:val="48"/>
                <w:szCs w:val="48"/>
              </w:rPr>
              <w:t>Use amazing adjectives</w:t>
            </w:r>
            <w:r>
              <w:rPr>
                <w:rFonts w:ascii="Twinkl Cursive Unlooped" w:hAnsi="Twinkl Cursive Unlooped"/>
                <w:sz w:val="48"/>
                <w:szCs w:val="48"/>
              </w:rPr>
              <w:t>?</w:t>
            </w: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  <w:tr w:rsidR="00E150AE" w:rsidTr="00E150AE">
        <w:trPr>
          <w:trHeight w:val="1436"/>
        </w:trPr>
        <w:tc>
          <w:tcPr>
            <w:tcW w:w="6658" w:type="dxa"/>
          </w:tcPr>
          <w:p w:rsidR="007C6638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  <w:r w:rsidRPr="00E150AE">
              <w:rPr>
                <w:rFonts w:ascii="Twinkl Cursive Unlooped" w:hAnsi="Twinkl Cursive Unlooped"/>
                <w:bCs/>
                <w:sz w:val="48"/>
                <w:szCs w:val="48"/>
              </w:rPr>
              <w:t>Use different types of sentences like questions and commands</w:t>
            </w:r>
            <w:r>
              <w:rPr>
                <w:rFonts w:ascii="Twinkl Cursive Unlooped" w:hAnsi="Twinkl Cursive Unlooped"/>
                <w:bCs/>
                <w:sz w:val="48"/>
                <w:szCs w:val="48"/>
              </w:rPr>
              <w:t>?</w:t>
            </w:r>
          </w:p>
          <w:p w:rsidR="00E150AE" w:rsidRPr="00E150AE" w:rsidRDefault="00E150AE" w:rsidP="00E150AE">
            <w:pPr>
              <w:rPr>
                <w:rFonts w:ascii="Twinkl Cursive Unlooped" w:hAnsi="Twinkl Cursive Unlooped"/>
                <w:sz w:val="48"/>
                <w:szCs w:val="48"/>
              </w:rPr>
            </w:pPr>
          </w:p>
        </w:tc>
        <w:tc>
          <w:tcPr>
            <w:tcW w:w="2268" w:type="dxa"/>
          </w:tcPr>
          <w:p w:rsidR="00E150AE" w:rsidRDefault="00E150AE" w:rsidP="00E150AE"/>
        </w:tc>
        <w:tc>
          <w:tcPr>
            <w:tcW w:w="1973" w:type="dxa"/>
          </w:tcPr>
          <w:p w:rsidR="00E150AE" w:rsidRDefault="00E150AE" w:rsidP="00E150AE"/>
        </w:tc>
      </w:tr>
    </w:tbl>
    <w:p w:rsidR="00A04709" w:rsidRPr="00E150AE" w:rsidRDefault="00E150AE" w:rsidP="00E150AE">
      <w:pPr>
        <w:jc w:val="center"/>
        <w:rPr>
          <w:rFonts w:ascii="Twinkl Cursive Unlooped" w:hAnsi="Twinkl Cursive Unlooped"/>
          <w:b/>
          <w:sz w:val="56"/>
          <w:szCs w:val="44"/>
          <w:u w:val="single"/>
        </w:rPr>
      </w:pPr>
      <w:r w:rsidRPr="00E150AE">
        <w:rPr>
          <w:rFonts w:ascii="Twinkl Cursive Unlooped" w:hAnsi="Twinkl Cursive Unlooped"/>
          <w:b/>
          <w:sz w:val="56"/>
          <w:szCs w:val="44"/>
          <w:u w:val="single"/>
        </w:rPr>
        <w:t>Dairy entry checklist</w:t>
      </w:r>
    </w:p>
    <w:sectPr w:rsidR="00A04709" w:rsidRPr="00E150AE" w:rsidSect="00E15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871"/>
    <w:multiLevelType w:val="hybridMultilevel"/>
    <w:tmpl w:val="CD90CB02"/>
    <w:lvl w:ilvl="0" w:tplc="A0D6B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2C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A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CE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A3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AD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00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B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65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E"/>
    <w:rsid w:val="00373D15"/>
    <w:rsid w:val="007C6638"/>
    <w:rsid w:val="00A04709"/>
    <w:rsid w:val="00E150AE"/>
    <w:rsid w:val="00F56B33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256A-5A95-4031-9720-30EB716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2020-06-01T12:41:00Z</dcterms:created>
  <dcterms:modified xsi:type="dcterms:W3CDTF">2020-06-01T12:41:00Z</dcterms:modified>
</cp:coreProperties>
</file>